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3054D" w14:textId="160BF131" w:rsidR="00735155" w:rsidRPr="00735155" w:rsidRDefault="00735155" w:rsidP="00735155">
      <w:pPr>
        <w:pStyle w:val="NormalWeb"/>
        <w:rPr>
          <w:rFonts w:ascii="Arial" w:eastAsiaTheme="majorEastAsia" w:hAnsi="Arial" w:cs="Arial"/>
          <w:color w:val="000000"/>
          <w:sz w:val="32"/>
          <w:szCs w:val="32"/>
        </w:rPr>
      </w:pPr>
      <w:r w:rsidRPr="00735155">
        <w:rPr>
          <w:rStyle w:val="Strong"/>
          <w:rFonts w:ascii="Arial" w:eastAsiaTheme="majorEastAsia" w:hAnsi="Arial" w:cs="Arial"/>
          <w:color w:val="000000"/>
          <w:sz w:val="32"/>
          <w:szCs w:val="32"/>
        </w:rPr>
        <w:t xml:space="preserve">Keith P. </w:t>
      </w:r>
      <w:proofErr w:type="gramStart"/>
      <w:r w:rsidRPr="00735155">
        <w:rPr>
          <w:rStyle w:val="Strong"/>
          <w:rFonts w:ascii="Arial" w:eastAsiaTheme="majorEastAsia" w:hAnsi="Arial" w:cs="Arial"/>
          <w:color w:val="000000"/>
          <w:sz w:val="32"/>
          <w:szCs w:val="32"/>
        </w:rPr>
        <w:t>Anderson</w:t>
      </w:r>
      <w:r w:rsidRPr="00735155">
        <w:rPr>
          <w:rStyle w:val="apple-converted-space"/>
          <w:rFonts w:ascii="Arial" w:eastAsiaTheme="majorEastAsia" w:hAnsi="Arial" w:cs="Arial"/>
          <w:color w:val="000000"/>
          <w:sz w:val="32"/>
          <w:szCs w:val="32"/>
        </w:rPr>
        <w:t> </w:t>
      </w:r>
      <w:r>
        <w:rPr>
          <w:rStyle w:val="apple-converted-space"/>
          <w:rFonts w:ascii="Arial" w:eastAsiaTheme="majorEastAsia" w:hAnsi="Arial" w:cs="Arial"/>
          <w:color w:val="000000"/>
          <w:sz w:val="32"/>
          <w:szCs w:val="32"/>
        </w:rPr>
        <w:t xml:space="preserve"> </w:t>
      </w:r>
      <w:r w:rsidRPr="00735155">
        <w:rPr>
          <w:rStyle w:val="apple-converted-space"/>
          <w:rFonts w:ascii="Arial" w:eastAsiaTheme="majorEastAsia" w:hAnsi="Arial" w:cs="Arial"/>
          <w:b/>
          <w:bCs/>
          <w:color w:val="000000"/>
          <w:sz w:val="32"/>
          <w:szCs w:val="32"/>
        </w:rPr>
        <w:t>ASLA</w:t>
      </w:r>
      <w:proofErr w:type="gramEnd"/>
      <w:r w:rsidRPr="00735155">
        <w:rPr>
          <w:rStyle w:val="apple-converted-space"/>
          <w:rFonts w:ascii="Arial" w:eastAsiaTheme="majorEastAsia" w:hAnsi="Arial" w:cs="Arial"/>
          <w:b/>
          <w:bCs/>
          <w:color w:val="000000"/>
          <w:sz w:val="32"/>
          <w:szCs w:val="32"/>
        </w:rPr>
        <w:t xml:space="preserve">, </w:t>
      </w:r>
      <w:r w:rsidRPr="00735155">
        <w:rPr>
          <w:rStyle w:val="Emphasis"/>
          <w:rFonts w:ascii="Arial" w:eastAsiaTheme="majorEastAsia" w:hAnsi="Arial" w:cs="Arial"/>
          <w:color w:val="000000"/>
          <w:sz w:val="32"/>
          <w:szCs w:val="32"/>
        </w:rPr>
        <w:t>Award-Winning Landscape Designer</w:t>
      </w:r>
    </w:p>
    <w:p w14:paraId="346F3C4E" w14:textId="5DA804AB" w:rsidR="00735155" w:rsidRPr="00735155" w:rsidRDefault="00735155" w:rsidP="00735155">
      <w:pPr>
        <w:pStyle w:val="NormalWeb"/>
        <w:rPr>
          <w:rFonts w:ascii="Arial" w:hAnsi="Arial" w:cs="Arial"/>
          <w:color w:val="000000"/>
          <w:sz w:val="32"/>
          <w:szCs w:val="32"/>
        </w:rPr>
      </w:pPr>
      <w:r w:rsidRPr="00735155">
        <w:rPr>
          <w:rFonts w:ascii="Arial" w:hAnsi="Arial" w:cs="Arial"/>
          <w:color w:val="000000"/>
          <w:sz w:val="32"/>
          <w:szCs w:val="32"/>
        </w:rPr>
        <w:t xml:space="preserve">With over 30 years of acclaimed experience, Keith </w:t>
      </w:r>
      <w:r>
        <w:rPr>
          <w:rFonts w:ascii="Arial" w:hAnsi="Arial" w:cs="Arial"/>
          <w:color w:val="000000"/>
          <w:sz w:val="32"/>
          <w:szCs w:val="32"/>
        </w:rPr>
        <w:t xml:space="preserve">P. Anderson </w:t>
      </w:r>
      <w:r w:rsidRPr="00735155">
        <w:rPr>
          <w:rFonts w:ascii="Arial" w:hAnsi="Arial" w:cs="Arial"/>
          <w:color w:val="000000"/>
          <w:sz w:val="32"/>
          <w:szCs w:val="32"/>
        </w:rPr>
        <w:t xml:space="preserve">is celebrated for his transformative landscape designs that harmonize natural beauty with architectural elegance. His visionary work has graced prestigious estates </w:t>
      </w:r>
      <w:r>
        <w:rPr>
          <w:rFonts w:ascii="Arial" w:hAnsi="Arial" w:cs="Arial"/>
          <w:color w:val="000000"/>
          <w:sz w:val="32"/>
          <w:szCs w:val="32"/>
        </w:rPr>
        <w:t>nationally. He has been f</w:t>
      </w:r>
      <w:r w:rsidRPr="00735155">
        <w:rPr>
          <w:rFonts w:ascii="Arial" w:hAnsi="Arial" w:cs="Arial"/>
          <w:color w:val="000000"/>
          <w:sz w:val="32"/>
          <w:szCs w:val="32"/>
        </w:rPr>
        <w:t>eatured in both local and national publications</w:t>
      </w:r>
      <w:r>
        <w:rPr>
          <w:rFonts w:ascii="Arial" w:hAnsi="Arial" w:cs="Arial"/>
          <w:color w:val="000000"/>
          <w:sz w:val="32"/>
          <w:szCs w:val="32"/>
        </w:rPr>
        <w:t xml:space="preserve">. </w:t>
      </w:r>
      <w:r w:rsidRPr="00735155">
        <w:rPr>
          <w:rFonts w:ascii="Arial" w:hAnsi="Arial" w:cs="Arial"/>
          <w:color w:val="000000"/>
          <w:sz w:val="32"/>
          <w:szCs w:val="32"/>
        </w:rPr>
        <w:t>Keith's expertise has also been showcased on the D</w:t>
      </w:r>
      <w:r>
        <w:rPr>
          <w:rFonts w:ascii="Arial" w:hAnsi="Arial" w:cs="Arial"/>
          <w:color w:val="000000"/>
          <w:sz w:val="32"/>
          <w:szCs w:val="32"/>
        </w:rPr>
        <w:t>I</w:t>
      </w:r>
      <w:r w:rsidRPr="00735155">
        <w:rPr>
          <w:rFonts w:ascii="Arial" w:hAnsi="Arial" w:cs="Arial"/>
          <w:color w:val="000000"/>
          <w:sz w:val="32"/>
          <w:szCs w:val="32"/>
        </w:rPr>
        <w:t>Y Network, where he has shared his innovative approach to sustainable landscaping. His commitment to creating enduring, awe-inspiring landscapes makes his donation piece a testament to both his talent and dedication to environmental stewardship.</w:t>
      </w:r>
    </w:p>
    <w:p w14:paraId="1DF7FE30" w14:textId="77777777" w:rsidR="00735155" w:rsidRDefault="00735155"/>
    <w:sectPr w:rsidR="007351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155"/>
    <w:rsid w:val="0073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001FFF"/>
  <w15:chartTrackingRefBased/>
  <w15:docId w15:val="{8A417838-759D-484D-8C31-CC255B40C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51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51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1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1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51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51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51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51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51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51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51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51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1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51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51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51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51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51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51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51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51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51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51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51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51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51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51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51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515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35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735155"/>
    <w:rPr>
      <w:b/>
      <w:bCs/>
    </w:rPr>
  </w:style>
  <w:style w:type="character" w:customStyle="1" w:styleId="apple-converted-space">
    <w:name w:val="apple-converted-space"/>
    <w:basedOn w:val="DefaultParagraphFont"/>
    <w:rsid w:val="00735155"/>
  </w:style>
  <w:style w:type="character" w:styleId="Emphasis">
    <w:name w:val="Emphasis"/>
    <w:basedOn w:val="DefaultParagraphFont"/>
    <w:uiPriority w:val="20"/>
    <w:qFormat/>
    <w:rsid w:val="007351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6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Anderson</dc:creator>
  <cp:keywords/>
  <dc:description/>
  <cp:lastModifiedBy>Keith Anderson</cp:lastModifiedBy>
  <cp:revision>1</cp:revision>
  <dcterms:created xsi:type="dcterms:W3CDTF">2024-07-16T17:21:00Z</dcterms:created>
  <dcterms:modified xsi:type="dcterms:W3CDTF">2024-07-16T17:24:00Z</dcterms:modified>
</cp:coreProperties>
</file>